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674"/>
        <w:gridCol w:w="31"/>
        <w:gridCol w:w="1140"/>
        <w:gridCol w:w="7387"/>
      </w:tblGrid>
      <w:tr w:rsidR="00AE4CAA" w:rsidRPr="005E6B8A" w:rsidTr="005401F8">
        <w:trPr>
          <w:trHeight w:hRule="exact" w:val="454"/>
        </w:trPr>
        <w:tc>
          <w:tcPr>
            <w:tcW w:w="9926" w:type="dxa"/>
            <w:gridSpan w:val="5"/>
            <w:vAlign w:val="center"/>
          </w:tcPr>
          <w:p w:rsidR="00AE4CAA" w:rsidRPr="005E6B8A" w:rsidRDefault="00AE4CAA" w:rsidP="005E6B8A">
            <w:pPr>
              <w:pStyle w:val="BodyText"/>
              <w:spacing w:line="312" w:lineRule="auto"/>
              <w:ind w:right="1553"/>
              <w:jc w:val="center"/>
              <w:rPr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/>
                <w:b/>
                <w:bCs/>
                <w:lang w:eastAsia="zh-CN"/>
              </w:rPr>
              <w:t xml:space="preserve">       </w:t>
            </w:r>
            <w:r w:rsidRPr="005E6B8A">
              <w:rPr>
                <w:rFonts w:ascii="Hiragino Sans GB W6" w:eastAsia="Hiragino Sans GB W6" w:hAnsi="Hiragino Sans GB W6" w:cs="Hiragino Sans GB W6" w:hint="eastAsia"/>
                <w:b/>
                <w:bCs/>
                <w:lang w:eastAsia="zh-CN"/>
              </w:rPr>
              <w:t>原装进口超高档全数字化彩色多普勒超声诊断系统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9926" w:type="dxa"/>
            <w:gridSpan w:val="5"/>
            <w:vAlign w:val="center"/>
          </w:tcPr>
          <w:p w:rsidR="00AE4CAA" w:rsidRPr="005E6B8A" w:rsidRDefault="00AE4CAA" w:rsidP="005E6B8A">
            <w:pPr>
              <w:jc w:val="center"/>
              <w:rPr>
                <w:rFonts w:ascii="Hiragino Sans GB W6" w:eastAsia="Hiragino Sans GB W6" w:hAnsi="Hiragino Sans GB W6" w:cs="Hiragino Sans GB W6"/>
                <w:sz w:val="24"/>
                <w:szCs w:val="24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技术参数要求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9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一</w:t>
            </w:r>
          </w:p>
        </w:tc>
        <w:tc>
          <w:tcPr>
            <w:tcW w:w="9232" w:type="dxa"/>
            <w:gridSpan w:val="4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0"/>
              <w:jc w:val="both"/>
              <w:rPr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设备名称：原装进口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超高档全数字化彩色多普勒超声诊断系统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9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二</w:t>
            </w:r>
          </w:p>
        </w:tc>
        <w:tc>
          <w:tcPr>
            <w:tcW w:w="9232" w:type="dxa"/>
            <w:gridSpan w:val="4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0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数量：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一套</w:t>
            </w:r>
          </w:p>
        </w:tc>
      </w:tr>
      <w:tr w:rsidR="00AE4CAA" w:rsidRPr="005E6B8A" w:rsidTr="005401F8">
        <w:trPr>
          <w:trHeight w:hRule="exact" w:val="126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9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三</w:t>
            </w:r>
          </w:p>
        </w:tc>
        <w:tc>
          <w:tcPr>
            <w:tcW w:w="9232" w:type="dxa"/>
            <w:gridSpan w:val="4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0"/>
              <w:jc w:val="both"/>
              <w:rPr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设备用途说明：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全身应用型彩色多普勒超声诊断系统，主要用于腹部、妇产、成人心脏、胎儿、新生儿、小儿、血管（外周、颅脑、腹部）、小器官、肌肉骨骼、神经、术中、造影及介入等方面的临床诊断和科研教学工作。具有世界先进水平，具备持续升级能力，可满足临床开展新技术应用的需求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9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四</w:t>
            </w:r>
          </w:p>
        </w:tc>
        <w:tc>
          <w:tcPr>
            <w:tcW w:w="9232" w:type="dxa"/>
            <w:gridSpan w:val="4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0"/>
              <w:jc w:val="both"/>
              <w:rPr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主要规格及系统概述：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4.1</w:t>
            </w:r>
          </w:p>
        </w:tc>
        <w:tc>
          <w:tcPr>
            <w:tcW w:w="8527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系统概述：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/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lang w:eastAsia="zh-CN"/>
              </w:rPr>
            </w:pPr>
            <w:r w:rsidRPr="005E6B8A">
              <w:rPr>
                <w:rFonts w:ascii="宋体" w:hAnsi="宋体" w:hint="eastAsia"/>
                <w:lang w:eastAsia="zh-CN"/>
              </w:rPr>
              <w:t>全数字化彩色超声诊断系统主机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发射与接收数字通道≥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67000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系统动态范围≥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200dB</w:t>
            </w:r>
          </w:p>
        </w:tc>
      </w:tr>
      <w:tr w:rsidR="00AE4CAA" w:rsidRPr="005E6B8A" w:rsidTr="005401F8">
        <w:trPr>
          <w:trHeight w:hRule="exact" w:val="93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rFonts w:asci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4,1.4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>0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英寸高分辨率彩色纯平超清液晶显示器，超高屏幕分辨率≥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1920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×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1080ppi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，采用灵活多点支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撑臂，全方位可调；</w:t>
            </w:r>
          </w:p>
        </w:tc>
      </w:tr>
      <w:tr w:rsidR="00AE4CAA" w:rsidRPr="005E6B8A" w:rsidTr="005401F8">
        <w:trPr>
          <w:trHeight w:hRule="exact" w:val="70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r w:rsidRPr="005E6B8A">
              <w:rPr>
                <w:rFonts w:ascii="宋体" w:hAnsi="宋体" w:cs="宋体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hint="eastAsia"/>
                <w:lang w:eastAsia="zh-CN"/>
              </w:rPr>
              <w:t>操作面板具备液晶触摸屏≥</w:t>
            </w:r>
            <w:r w:rsidRPr="005E6B8A">
              <w:rPr>
                <w:rFonts w:ascii="宋体" w:hAnsi="宋体"/>
                <w:lang w:eastAsia="zh-CN"/>
              </w:rPr>
              <w:t>12</w:t>
            </w:r>
            <w:r w:rsidRPr="005E6B8A">
              <w:rPr>
                <w:rFonts w:ascii="宋体" w:hAnsi="宋体" w:hint="eastAsia"/>
                <w:lang w:eastAsia="zh-CN"/>
              </w:rPr>
              <w:t>英寸，点击即可选择需要调节的参数，操作面板可进行高度调整及旋转。</w:t>
            </w:r>
          </w:p>
        </w:tc>
      </w:tr>
      <w:tr w:rsidR="00AE4CAA" w:rsidRPr="005E6B8A" w:rsidTr="005401F8">
        <w:trPr>
          <w:trHeight w:hRule="exact" w:val="87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成像探头接口：≥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个无针触点式探头接口，均为高信噪比无针触点式探头接口、可全部激活相互通用。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高分辨率二维灰阶成像。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8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超宽频带组织谐波成像技术。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9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超宽频带彩色多普勒血流成像及方向性能量图成像。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ind w:left="101" w:right="10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4.1.10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频谱多普勒显示和分析单元。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1" w:right="101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1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right="101"/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实时频谱多普勒自动包络测量功能。</w:t>
            </w:r>
          </w:p>
        </w:tc>
      </w:tr>
      <w:tr w:rsidR="00AE4CAA" w:rsidRPr="005E6B8A" w:rsidTr="005401F8">
        <w:trPr>
          <w:trHeight w:hRule="exact" w:val="68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组织多普勒成像单元：组织多普勒速度图；组织多普勒能量图；组织多普勒加速度图</w:t>
            </w:r>
          </w:p>
        </w:tc>
      </w:tr>
      <w:tr w:rsidR="00AE4CAA" w:rsidRPr="005E6B8A" w:rsidTr="005401F8">
        <w:trPr>
          <w:trHeight w:hRule="exact" w:val="86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rFonts w:asci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b/>
                <w:sz w:val="24"/>
                <w:szCs w:val="24"/>
                <w:lang w:eastAsia="zh-CN"/>
              </w:rPr>
              <w:t>*</w:t>
            </w:r>
          </w:p>
          <w:p w:rsidR="00AE4CAA" w:rsidRPr="005E6B8A" w:rsidRDefault="00AE4CAA">
            <w:pPr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高级空间复合成像技术：逐级可调，最高可达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13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个偏转角度（曲别针试验</w:t>
            </w:r>
            <w:r w:rsidRPr="005E6B8A">
              <w:rPr>
                <w:rFonts w:ascii="宋体" w:hAnsi="宋体" w:cs="宋体" w:hint="eastAsia"/>
                <w:spacing w:val="-120"/>
                <w:sz w:val="24"/>
                <w:szCs w:val="24"/>
                <w:lang w:eastAsia="zh-CN"/>
              </w:rPr>
              <w:t>）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；可与其他高级成像模式兼容；适用于所有线阵和凸阵探头；适用于相控阵探头。（附图说明）</w:t>
            </w:r>
          </w:p>
          <w:p w:rsidR="00AE4CAA" w:rsidRPr="005E6B8A" w:rsidRDefault="00AE4CAA" w:rsidP="005E6B8A">
            <w:pPr>
              <w:pStyle w:val="TableParagraph"/>
              <w:spacing w:line="337" w:lineRule="exact"/>
              <w:jc w:val="both"/>
            </w:pPr>
          </w:p>
        </w:tc>
      </w:tr>
      <w:tr w:rsidR="00AE4CAA" w:rsidRPr="005E6B8A" w:rsidTr="005401F8">
        <w:trPr>
          <w:trHeight w:hRule="exact" w:val="117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/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E4CAA" w:rsidRPr="005E6B8A" w:rsidRDefault="00AE4CAA" w:rsidP="005E6B8A">
            <w:pPr>
              <w:pStyle w:val="TableParagraph"/>
              <w:spacing w:before="4" w:line="220" w:lineRule="exact"/>
            </w:pPr>
          </w:p>
          <w:p w:rsidR="00AE4CAA" w:rsidRPr="005E6B8A" w:rsidRDefault="00AE4CAA" w:rsidP="005E6B8A">
            <w:pPr>
              <w:pStyle w:val="TableParagraph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</w:t>
              </w:r>
            </w:smartTag>
          </w:p>
        </w:tc>
        <w:tc>
          <w:tcPr>
            <w:tcW w:w="7387" w:type="dxa"/>
            <w:vAlign w:val="center"/>
          </w:tcPr>
          <w:p w:rsidR="00AE4CA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超宽视野成像技术：适用于所有线阵及凸阵探头；</w:t>
            </w:r>
          </w:p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图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像支持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180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°旋转、缩放及平移功能，也可逐帧回放显示；适用于全部线阵及凸阵探头。</w:t>
            </w:r>
          </w:p>
        </w:tc>
      </w:tr>
      <w:tr w:rsidR="00AE4CAA" w:rsidRPr="005E6B8A" w:rsidTr="005401F8">
        <w:trPr>
          <w:trHeight w:hRule="exact" w:val="93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组织声速匹配成像技术，由于组织密度的不同，声波传播速度也会有所差别，将根据不同组织调整系统参数，与相应的传播速度相匹配，以提升图像的空间分辨率，达到最佳的成像。</w:t>
            </w:r>
          </w:p>
        </w:tc>
      </w:tr>
      <w:tr w:rsidR="00AE4CAA" w:rsidRPr="005E6B8A" w:rsidTr="005401F8">
        <w:trPr>
          <w:trHeight w:hRule="exact" w:val="70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图像智能化一键优化技术，同时支持灰阶、频谱多普勒模式，非预设置参数，单键操作，瞬间全场优化。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1" w:right="101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7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1" w:right="101"/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2D PRF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智能频带拟合技术，有效消除近场伪像，提升图像质量。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1" w:right="101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8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1" w:right="101"/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自动焦点适应技术，有效平衡近远场图像均衡度。</w:t>
            </w:r>
          </w:p>
        </w:tc>
      </w:tr>
      <w:tr w:rsidR="00AE4CAA" w:rsidRPr="005E6B8A" w:rsidTr="005401F8">
        <w:trPr>
          <w:trHeight w:hRule="exact" w:val="65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9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空间分辨率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时间分辨率优化技术，根据需要可以调整空间分辨率或者时间分辨率，将图像优化到最佳。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1" w:right="101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20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1" w:right="101"/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穿透力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通用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分辨率图像优化技术，根据需要进行图像优化。</w:t>
            </w:r>
          </w:p>
        </w:tc>
      </w:tr>
      <w:tr w:rsidR="00AE4CAA" w:rsidRPr="005E6B8A" w:rsidTr="005401F8">
        <w:trPr>
          <w:trHeight w:hRule="exact" w:val="114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401F8">
            <w:pPr>
              <w:pStyle w:val="TableParagraph"/>
              <w:ind w:firstLineChars="50" w:firstLine="12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4.1.2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实时剪切波弹性成像技术，通过声辐射脉冲技术产生剪切波，直接获得组织弹性模量值，并以彩色编码方式实时显示组织的弹性图像。成像过程中无需按压探头，定量测量硬度值的感兴趣区大小可调。</w:t>
            </w:r>
          </w:p>
        </w:tc>
      </w:tr>
      <w:tr w:rsidR="00AE4CAA" w:rsidRPr="005E6B8A" w:rsidTr="005401F8">
        <w:trPr>
          <w:trHeight w:hRule="exact" w:val="6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6"/>
              <w:ind w:left="101" w:right="101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4.1.2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</w:t>
              </w:r>
            </w:smartTag>
          </w:p>
          <w:p w:rsidR="00AE4CAA" w:rsidRPr="005E6B8A" w:rsidRDefault="00AE4CAA" w:rsidP="005E6B8A">
            <w:pPr>
              <w:pStyle w:val="TableParagraph"/>
              <w:spacing w:before="16"/>
              <w:ind w:right="101"/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实时剪切波弹性成像，提供四种显示模式：速度模式、位移模式、时间模式及质量模式。</w:t>
            </w:r>
          </w:p>
        </w:tc>
      </w:tr>
      <w:tr w:rsidR="00AE4CAA" w:rsidRPr="005E6B8A" w:rsidTr="005401F8">
        <w:trPr>
          <w:trHeight w:hRule="exact" w:val="6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4.1.2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剪切波弹性成像在凸阵探头上的剪切波弹性成像深度≥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10cm</w:t>
            </w:r>
          </w:p>
        </w:tc>
      </w:tr>
      <w:tr w:rsidR="00AE4CAA" w:rsidRPr="005E6B8A" w:rsidTr="005401F8">
        <w:trPr>
          <w:trHeight w:hRule="exact" w:val="119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r w:rsidRPr="005E6B8A">
              <w:rPr>
                <w:rFonts w:ascii="宋体" w:hAnsi="宋体" w:cs="宋体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E4CAA" w:rsidRPr="005E6B8A" w:rsidRDefault="00AE4CAA" w:rsidP="005E6B8A">
            <w:pPr>
              <w:pStyle w:val="TableParagraph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4.1.2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安全的动态多点聚焦声脉冲控制技术，无需任何外力，探头自动产生剪切波。适用于腹部探头和高频探头。用于产生剪切波的脉冲辐射波需要在安全范围之内</w:t>
            </w:r>
            <w:r w:rsidRPr="005E6B8A">
              <w:rPr>
                <w:rFonts w:ascii="宋体" w:cs="宋体"/>
                <w:sz w:val="24"/>
                <w:szCs w:val="24"/>
                <w:lang w:eastAsia="zh-CN"/>
              </w:rPr>
              <w:t>.</w:t>
            </w:r>
          </w:p>
        </w:tc>
      </w:tr>
      <w:tr w:rsidR="00AE4CAA" w:rsidRPr="005E6B8A" w:rsidTr="005401F8">
        <w:trPr>
          <w:trHeight w:hRule="exact" w:val="111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4" w:line="220" w:lineRule="exact"/>
              <w:rPr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21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造影剂谐波成像组件。造影剂谐波双幅显示和单幅显示可选；造影剂成像连续存储时间最多可达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5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分钟；在双幅实时造影成像模式下，具备指针标识功能，以便于观察感兴趣病灶的造影灌注过程；支持腹部、血管探头。</w:t>
            </w:r>
          </w:p>
        </w:tc>
      </w:tr>
      <w:tr w:rsidR="00AE4CAA" w:rsidRPr="005E6B8A" w:rsidTr="005401F8">
        <w:trPr>
          <w:trHeight w:hRule="exact" w:val="6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微血管造影成像组件，具有显示细微血管网的造影剂灌注功能，评估病灶内的血管分布；</w:t>
            </w:r>
          </w:p>
        </w:tc>
      </w:tr>
      <w:tr w:rsidR="00AE4CAA" w:rsidRPr="005E6B8A" w:rsidTr="005401F8">
        <w:trPr>
          <w:trHeight w:hRule="exact" w:val="78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造影技术支持凸阵、线阵、腔内探头，可满足临床对腹部、妇产、浅表、乳腺、血管、前列腺、经阴式妇科造影成像的需求；</w:t>
            </w:r>
          </w:p>
        </w:tc>
      </w:tr>
      <w:tr w:rsidR="00AE4CAA" w:rsidRPr="005E6B8A" w:rsidTr="005401F8">
        <w:trPr>
          <w:trHeight w:hRule="exact" w:val="6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28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造影动态分析软件：可以对造影剂峰值强度、平均强度、曲线下面积、达峰值时间等多项参数进行测量分析。</w:t>
            </w:r>
          </w:p>
        </w:tc>
      </w:tr>
      <w:tr w:rsidR="00AE4CAA" w:rsidRPr="005E6B8A" w:rsidTr="005401F8">
        <w:trPr>
          <w:trHeight w:hRule="exact" w:val="76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4.1.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29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主机具备一体化耦合剂加热装置：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360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度环绕加热方式，加热更均匀；加热温度分级可控，更贴合人体体温，消除患者不适感舒缓紧张情绪。</w:t>
            </w:r>
          </w:p>
        </w:tc>
      </w:tr>
      <w:tr w:rsidR="00AE4CAA" w:rsidRPr="005E6B8A" w:rsidTr="005401F8">
        <w:trPr>
          <w:trHeight w:hRule="exact" w:val="140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401F8">
            <w:pPr>
              <w:pStyle w:val="TableParagraph"/>
              <w:spacing w:line="277" w:lineRule="exact"/>
              <w:ind w:firstLineChars="50" w:firstLine="120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4.1.30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具备血管增强技术，通过数字化减影技术，有效减少大血管及微细血管结构中的噪声，提供更为清晰的血管壁定义和组织边界检测。有效增强深部血管和微小血管管壁、管腔、血管内膜等结构的显示能力，可用于周围血管、浅表组织及胎心检查等，并支持多级可调（附图证明）。</w:t>
            </w:r>
          </w:p>
        </w:tc>
      </w:tr>
      <w:tr w:rsidR="00AE4CAA" w:rsidRPr="005E6B8A" w:rsidTr="005401F8">
        <w:trPr>
          <w:trHeight w:hRule="exact" w:val="157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401F8">
            <w:pPr>
              <w:pStyle w:val="TableParagraph"/>
              <w:spacing w:line="277" w:lineRule="exact"/>
              <w:ind w:firstLineChars="50" w:firstLine="120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4.1.31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spacing w:line="240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速度向量成像技术：以动态二维成像为基础，可呈现并分析全局或区域心肌组织运动的技术，不受多普勒角度限制；可用于成人心脏、小儿心脏及胎心，并与所有探头兼容；速度、位移、应变及应变率参数不但可以曲线和解剖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M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型显示同时可用三维拓扑图进行显示；支持组合显示或全屏放大。</w:t>
            </w:r>
          </w:p>
        </w:tc>
      </w:tr>
      <w:tr w:rsidR="00AE4CAA" w:rsidRPr="005E6B8A" w:rsidTr="005401F8">
        <w:trPr>
          <w:trHeight w:hRule="exact" w:val="157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401F8">
            <w:pPr>
              <w:pStyle w:val="TableParagraph"/>
              <w:spacing w:line="277" w:lineRule="exact"/>
              <w:ind w:firstLineChars="50" w:firstLine="120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4.1.32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spacing w:line="240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自动左心研究功能：自动描记心尖四腔心、两腔心、三腔心切面的左心内膜，得出射血分数（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EF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）、舒张末容积（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EDV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）、收缩末容积（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ESV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），并可生成心动周期容积变化曲线；通过左心室和左心房的容积变化曲线，可以直观的观察左心运动的协调性，对同一时间容积数据进行分析评估，以分析左心运动的同步性。</w:t>
            </w:r>
          </w:p>
        </w:tc>
      </w:tr>
      <w:tr w:rsidR="00AE4CAA" w:rsidRPr="005E6B8A" w:rsidTr="005401F8">
        <w:trPr>
          <w:trHeight w:hRule="exact" w:val="5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4.2</w:t>
            </w:r>
          </w:p>
        </w:tc>
        <w:tc>
          <w:tcPr>
            <w:tcW w:w="8527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95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测量和分析：</w:t>
            </w:r>
            <w:r w:rsidRPr="005E6B8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(B</w:t>
            </w:r>
            <w:r w:rsidRPr="005E6B8A">
              <w:rPr>
                <w:rFonts w:ascii="Arial" w:hAnsi="Arial" w:cs="Arial"/>
                <w:b/>
                <w:bCs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型、</w:t>
            </w:r>
            <w:r w:rsidRPr="005E6B8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M</w:t>
            </w:r>
            <w:r w:rsidRPr="005E6B8A">
              <w:rPr>
                <w:rFonts w:ascii="Arial" w:hAnsi="Arial" w:cs="Arial"/>
                <w:b/>
                <w:bCs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型、频谱多普勒、彩色多普勒</w:t>
            </w:r>
            <w:r w:rsidRPr="005E6B8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AE4CAA" w:rsidRPr="005E6B8A" w:rsidTr="005401F8">
        <w:trPr>
          <w:trHeight w:hRule="exact" w:val="49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4.2.1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支持各种常规测量。</w:t>
            </w:r>
          </w:p>
        </w:tc>
      </w:tr>
      <w:tr w:rsidR="00AE4CAA" w:rsidRPr="005E6B8A" w:rsidTr="005401F8">
        <w:trPr>
          <w:trHeight w:hRule="exact" w:val="65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/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4.2.2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同时支持传统按键式测量和创新液晶触摸屏操作，直接完成图像的测量，如长度，周长、面积等</w:t>
            </w:r>
            <w:r w:rsidRPr="005E6B8A">
              <w:rPr>
                <w:rFonts w:ascii="宋体" w:hAnsi="宋体" w:cs="宋体" w:hint="eastAsia"/>
                <w:spacing w:val="-120"/>
                <w:sz w:val="24"/>
                <w:szCs w:val="24"/>
                <w:lang w:eastAsia="zh-CN"/>
              </w:rPr>
              <w:t>。</w:t>
            </w:r>
          </w:p>
        </w:tc>
      </w:tr>
      <w:tr w:rsidR="00AE4CAA" w:rsidRPr="005E6B8A" w:rsidTr="005401F8">
        <w:trPr>
          <w:trHeight w:hRule="exact" w:val="49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4.2.3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弹性成像的定量测量，冻结的图像和存储的图像均可进行。</w:t>
            </w:r>
          </w:p>
        </w:tc>
      </w:tr>
      <w:tr w:rsidR="00AE4CAA" w:rsidRPr="005E6B8A" w:rsidTr="005401F8">
        <w:trPr>
          <w:trHeight w:hRule="exact" w:val="58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4.2.4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IMT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内中膜自动描记，且具备匹配度显示，能够帮助医生精确定量判定测值的准确度和可靠性。</w:t>
            </w:r>
          </w:p>
        </w:tc>
      </w:tr>
      <w:tr w:rsidR="00AE4CAA" w:rsidRPr="005E6B8A" w:rsidTr="005401F8">
        <w:trPr>
          <w:trHeight w:hRule="exact" w:val="49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4.2.5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具有新生儿颅脑预设置条件和相应标示工具</w:t>
            </w:r>
          </w:p>
        </w:tc>
      </w:tr>
      <w:tr w:rsidR="00AE4CAA" w:rsidRPr="005E6B8A" w:rsidTr="005401F8">
        <w:trPr>
          <w:trHeight w:hRule="exact" w:val="72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rFonts w:ascii="宋体" w:cs="宋体"/>
                <w:b/>
                <w:sz w:val="24"/>
                <w:szCs w:val="24"/>
                <w:lang w:eastAsia="zh-CN"/>
              </w:rPr>
            </w:pPr>
          </w:p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4.2.6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具有新生儿髋关节测量及分析，可对新生儿先天性髋关节畸形进行风险分析评估，并可自动生成图表（附主机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GRAf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图证明</w:t>
            </w:r>
            <w:r w:rsidRPr="005E6B8A">
              <w:rPr>
                <w:rFonts w:ascii="宋体" w:hAnsi="宋体" w:cs="宋体" w:hint="eastAsia"/>
                <w:spacing w:val="-120"/>
                <w:sz w:val="24"/>
                <w:szCs w:val="24"/>
                <w:lang w:eastAsia="zh-CN"/>
              </w:rPr>
              <w:t>）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</w:t>
            </w:r>
          </w:p>
        </w:tc>
      </w:tr>
      <w:tr w:rsidR="00AE4CAA" w:rsidRPr="005E6B8A" w:rsidTr="005401F8">
        <w:trPr>
          <w:trHeight w:hRule="exact" w:val="72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4.2.7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实时剪切波弹性成像，提供四种显示模式：速度模式、位移模式、时间模式及质量模式，具备剪切波测量功能。</w:t>
            </w:r>
          </w:p>
        </w:tc>
      </w:tr>
      <w:tr w:rsidR="00AE4CAA" w:rsidRPr="005E6B8A" w:rsidTr="005401F8">
        <w:trPr>
          <w:trHeight w:hRule="exact" w:val="72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4.2.8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spacing w:line="240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成人心脏及胎儿心脏测量功能；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4.3</w:t>
            </w:r>
          </w:p>
        </w:tc>
        <w:tc>
          <w:tcPr>
            <w:tcW w:w="8527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95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w w:val="105"/>
                <w:sz w:val="24"/>
                <w:szCs w:val="24"/>
                <w:lang w:eastAsia="zh-CN"/>
              </w:rPr>
              <w:t>图像存储与</w:t>
            </w: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  <w:lang w:eastAsia="zh-CN"/>
              </w:rPr>
              <w:t>(</w:t>
            </w:r>
            <w:r w:rsidRPr="005E6B8A">
              <w:rPr>
                <w:rFonts w:ascii="Hiragino Sans GB W6" w:eastAsia="Hiragino Sans GB W6" w:hAnsi="Hiragino Sans GB W6" w:cs="Hiragino Sans GB W6" w:hint="eastAsia"/>
                <w:w w:val="105"/>
                <w:sz w:val="24"/>
                <w:szCs w:val="24"/>
                <w:lang w:eastAsia="zh-CN"/>
              </w:rPr>
              <w:t>电影</w:t>
            </w: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  <w:lang w:eastAsia="zh-CN"/>
              </w:rPr>
              <w:t>)</w:t>
            </w:r>
            <w:r w:rsidRPr="005E6B8A">
              <w:rPr>
                <w:rFonts w:ascii="Hiragino Sans GB W6" w:eastAsia="Hiragino Sans GB W6" w:hAnsi="Hiragino Sans GB W6" w:cs="Hiragino Sans GB W6" w:hint="eastAsia"/>
                <w:w w:val="105"/>
                <w:sz w:val="24"/>
                <w:szCs w:val="24"/>
                <w:lang w:eastAsia="zh-CN"/>
              </w:rPr>
              <w:t>回放重现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4.4</w:t>
            </w:r>
          </w:p>
        </w:tc>
        <w:tc>
          <w:tcPr>
            <w:tcW w:w="8527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连通性：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/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4.4.1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医学数字图像和通信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DICOM3.0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版接口部件，装机后可正常使用。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4.5</w:t>
            </w:r>
          </w:p>
        </w:tc>
        <w:tc>
          <w:tcPr>
            <w:tcW w:w="8527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图像管理与记录装置：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4.5.1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主机硬盘≥</w:t>
            </w:r>
            <w:r w:rsidRPr="005E6B8A">
              <w:rPr>
                <w:rFonts w:ascii="宋体" w:hAnsi="宋体" w:cs="宋体"/>
                <w:sz w:val="24"/>
                <w:szCs w:val="24"/>
              </w:rPr>
              <w:t>2T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/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4.5.2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硬盘、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DVD/CD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存储、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USB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存储。</w:t>
            </w:r>
          </w:p>
        </w:tc>
      </w:tr>
      <w:tr w:rsidR="00AE4CAA" w:rsidRPr="005E6B8A" w:rsidTr="005401F8">
        <w:trPr>
          <w:trHeight w:hRule="exact" w:val="99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4" w:line="220" w:lineRule="exact"/>
              <w:rPr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4.5.3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超声图像存档与病案管理功能（非外置工作站应用</w:t>
            </w:r>
            <w:r w:rsidRPr="005E6B8A">
              <w:rPr>
                <w:rFonts w:ascii="宋体" w:hAnsi="宋体" w:cs="宋体" w:hint="eastAsia"/>
                <w:spacing w:val="-120"/>
                <w:sz w:val="24"/>
                <w:szCs w:val="24"/>
                <w:lang w:eastAsia="zh-CN"/>
              </w:rPr>
              <w:t>）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，在主机中完成病人静态图像和动态图像的存储、管理及回放，存储图像可直接转换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成普通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PC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可以直接读取的格式。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4.5.4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6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个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USB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接口，全面迎合用户使用要求。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E4CAA" w:rsidRPr="005E6B8A" w:rsidRDefault="00AE4CAA">
            <w:pPr>
              <w:rPr>
                <w:lang w:eastAsia="zh-CN"/>
              </w:rPr>
            </w:pPr>
          </w:p>
        </w:tc>
        <w:tc>
          <w:tcPr>
            <w:tcW w:w="1140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4.5.5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超高清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DVI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视频输出功能，输出分辨率≥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1920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×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1080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9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五</w:t>
            </w:r>
          </w:p>
        </w:tc>
        <w:tc>
          <w:tcPr>
            <w:tcW w:w="9232" w:type="dxa"/>
            <w:gridSpan w:val="4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0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技术参数要求：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5.1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系统通用功能：</w:t>
            </w:r>
          </w:p>
        </w:tc>
      </w:tr>
      <w:tr w:rsidR="00AE4CAA" w:rsidRPr="005E6B8A" w:rsidTr="005401F8">
        <w:trPr>
          <w:trHeight w:hRule="exact" w:val="85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4" w:line="220" w:lineRule="exact"/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>0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英寸高分辨率彩色纯平超清液晶显示器，超高屏幕分辨率≥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1920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×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1080ppi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，采用灵活多点支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撑臂，全方位可调；</w:t>
            </w:r>
          </w:p>
        </w:tc>
      </w:tr>
      <w:tr w:rsidR="00AE4CAA" w:rsidRPr="005E6B8A" w:rsidTr="005401F8">
        <w:trPr>
          <w:trHeight w:hRule="exact" w:val="72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spacing w:line="277" w:lineRule="exact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5.1.2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操作面板具备液晶触摸屏≥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12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英寸，点击即可选择需要调节的参数，操作面板可进行高度调整及旋转。</w:t>
            </w:r>
          </w:p>
        </w:tc>
      </w:tr>
      <w:tr w:rsidR="00AE4CAA" w:rsidRPr="005E6B8A" w:rsidTr="005401F8">
        <w:trPr>
          <w:trHeight w:hRule="exact" w:val="72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spacing w:line="277" w:lineRule="exact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5.1.3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最新智能触控环技术，“苹果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ipod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”式操作模式，轻松调节取样框大小、并可选择菜单、旋转图像等；</w:t>
            </w:r>
          </w:p>
        </w:tc>
      </w:tr>
      <w:tr w:rsidR="00AE4CAA" w:rsidRPr="005E6B8A" w:rsidTr="005401F8">
        <w:trPr>
          <w:trHeight w:hRule="exact" w:val="40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发射与接收数字通道≥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67000</w:t>
            </w:r>
          </w:p>
        </w:tc>
      </w:tr>
      <w:tr w:rsidR="00AE4CAA" w:rsidRPr="005E6B8A" w:rsidTr="005401F8">
        <w:trPr>
          <w:trHeight w:hRule="exact" w:val="59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软硬件复合全数字化声束形成和扫描转换系统，信号处理全过程均为多线程并行传输和运算，数据传输率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&gt;3Gb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／秒；</w:t>
            </w:r>
          </w:p>
        </w:tc>
      </w:tr>
      <w:tr w:rsidR="00AE4CAA" w:rsidRPr="005E6B8A" w:rsidTr="005401F8">
        <w:trPr>
          <w:trHeight w:hRule="exact" w:val="39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发射声束聚焦：≥</w:t>
            </w:r>
            <w:r w:rsidRPr="005E6B8A">
              <w:rPr>
                <w:rFonts w:ascii="宋体" w:hAnsi="宋体" w:cs="宋体"/>
                <w:sz w:val="24"/>
                <w:szCs w:val="24"/>
              </w:rPr>
              <w:t>8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段</w:t>
            </w:r>
          </w:p>
        </w:tc>
      </w:tr>
      <w:tr w:rsidR="00AE4CAA" w:rsidRPr="005E6B8A" w:rsidTr="005401F8">
        <w:trPr>
          <w:trHeight w:hRule="exact" w:val="7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6" w:line="240" w:lineRule="exact"/>
              <w:jc w:val="both"/>
              <w:rPr>
                <w:sz w:val="24"/>
                <w:szCs w:val="24"/>
              </w:rPr>
            </w:pPr>
          </w:p>
          <w:p w:rsidR="00AE4CAA" w:rsidRPr="005E6B8A" w:rsidRDefault="00AE4CAA" w:rsidP="005E6B8A">
            <w:pPr>
              <w:jc w:val="both"/>
              <w:rPr>
                <w:rFonts w:ascii="宋体" w:hAnsi="宋体" w:cs="宋体"/>
                <w:b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b/>
                <w:sz w:val="24"/>
                <w:szCs w:val="24"/>
                <w:lang w:eastAsia="zh-CN"/>
              </w:rPr>
              <w:t>*</w:t>
            </w:r>
          </w:p>
          <w:p w:rsidR="00AE4CAA" w:rsidRPr="005E6B8A" w:rsidRDefault="00AE4CAA" w:rsidP="005E6B8A">
            <w:pPr>
              <w:pStyle w:val="TableParagraph"/>
              <w:ind w:left="100"/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探头接口选择≥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种，均为高信噪比无针触点式探头接口、可全部激活相互通用（提供探头接口图片）</w:t>
            </w:r>
          </w:p>
        </w:tc>
      </w:tr>
      <w:tr w:rsidR="00AE4CAA" w:rsidRPr="005E6B8A" w:rsidTr="005401F8">
        <w:trPr>
          <w:trHeight w:hRule="exact" w:val="56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5.1.8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操作面板具备可用户自定义按键，可按需求设置为任意功能。</w:t>
            </w:r>
          </w:p>
        </w:tc>
      </w:tr>
      <w:tr w:rsidR="00AE4CAA" w:rsidRPr="005E6B8A" w:rsidTr="005401F8">
        <w:trPr>
          <w:trHeight w:hRule="exact" w:val="68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44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5.1.9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操作控制台可上下、前后及旋转调节。</w:t>
            </w:r>
          </w:p>
        </w:tc>
      </w:tr>
      <w:tr w:rsidR="00AE4CAA" w:rsidRPr="005E6B8A" w:rsidTr="005401F8">
        <w:trPr>
          <w:trHeight w:hRule="exact" w:val="103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5.1.1</w:t>
              </w:r>
              <w:r w:rsidRPr="005E6B8A">
                <w:rPr>
                  <w:rFonts w:ascii="宋体" w:cs="宋体"/>
                  <w:sz w:val="24"/>
                  <w:szCs w:val="24"/>
                  <w:lang w:eastAsia="zh-CN"/>
                </w:rPr>
                <w:t>0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针对不同的检查脏器，系统预置最佳化图像的检查条件，减少操作时的调节，及常用所需的外部调节及组合调节。支持用户自定义设置条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件。</w:t>
            </w:r>
          </w:p>
        </w:tc>
      </w:tr>
      <w:tr w:rsidR="00AE4CAA" w:rsidRPr="005E6B8A" w:rsidTr="005401F8">
        <w:trPr>
          <w:trHeight w:hRule="exact" w:val="5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1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7" w:line="150" w:lineRule="exact"/>
              <w:jc w:val="both"/>
              <w:rPr>
                <w:sz w:val="15"/>
                <w:szCs w:val="15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超清数字放大，可整图无像素损失放大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300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％。</w:t>
            </w:r>
          </w:p>
        </w:tc>
      </w:tr>
      <w:tr w:rsidR="00AE4CAA" w:rsidRPr="005E6B8A" w:rsidTr="005401F8">
        <w:trPr>
          <w:trHeight w:hRule="exact" w:val="61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2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7" w:line="150" w:lineRule="exact"/>
              <w:jc w:val="both"/>
              <w:rPr>
                <w:sz w:val="15"/>
                <w:szCs w:val="15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二维、彩色多普勒、频谱多普勒三同步显示功能。</w:t>
            </w:r>
          </w:p>
        </w:tc>
      </w:tr>
      <w:tr w:rsidR="00AE4CAA" w:rsidRPr="005E6B8A" w:rsidTr="005401F8">
        <w:trPr>
          <w:trHeight w:hRule="exact" w:val="56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5.1.1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3</w:t>
              </w:r>
            </w:smartTag>
          </w:p>
          <w:p w:rsidR="00AE4CAA" w:rsidRPr="005E6B8A" w:rsidRDefault="00AE4CAA" w:rsidP="005E6B8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7" w:line="150" w:lineRule="exact"/>
              <w:jc w:val="both"/>
              <w:rPr>
                <w:sz w:val="15"/>
                <w:szCs w:val="15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安全性能：符合进口商品安全质量要求。</w:t>
            </w:r>
          </w:p>
        </w:tc>
      </w:tr>
      <w:tr w:rsidR="00AE4CAA" w:rsidRPr="005E6B8A" w:rsidTr="005401F8">
        <w:trPr>
          <w:trHeight w:hRule="exact" w:val="56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5.1.14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主机硬盘≥</w:t>
            </w:r>
            <w:r w:rsidRPr="005E6B8A">
              <w:rPr>
                <w:rFonts w:ascii="宋体" w:hAnsi="宋体" w:cs="宋体"/>
                <w:sz w:val="24"/>
                <w:szCs w:val="24"/>
              </w:rPr>
              <w:t>2T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</w:tr>
      <w:tr w:rsidR="00AE4CAA" w:rsidRPr="005E6B8A" w:rsidTr="005401F8">
        <w:trPr>
          <w:trHeight w:hRule="exact" w:val="103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5.1.15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主机具备一体化耦合剂加热装置：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360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度环绕加热方式，加热更均匀；加热温度分级可控，更贴合人体体温，消除患者不适感舒缓紧张情绪。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5.2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探头规格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类型：电子凸阵，电子线阵，电子相控阵</w:t>
            </w:r>
          </w:p>
        </w:tc>
      </w:tr>
      <w:tr w:rsidR="00AE4CAA" w:rsidRPr="005E6B8A" w:rsidTr="005401F8">
        <w:trPr>
          <w:trHeight w:hRule="exact" w:val="82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ind w:right="4909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B/D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兼用：线阵：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B/PWD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凸阵：</w:t>
            </w:r>
            <w:r w:rsidRPr="005E6B8A">
              <w:rPr>
                <w:rFonts w:ascii="宋体" w:hAnsi="宋体" w:cs="宋体"/>
                <w:sz w:val="24"/>
                <w:szCs w:val="24"/>
              </w:rPr>
              <w:t>B/PWD</w:t>
            </w:r>
          </w:p>
        </w:tc>
      </w:tr>
      <w:tr w:rsidR="00AE4CAA" w:rsidRPr="005E6B8A" w:rsidTr="005401F8">
        <w:trPr>
          <w:trHeight w:hRule="exact" w:val="86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腹部凸阵：成像频率范围：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1.0-6.0MHz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，基波成像和谐波成像均可变频，变频个数分别≥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</w:t>
            </w:r>
          </w:p>
        </w:tc>
      </w:tr>
      <w:tr w:rsidR="00AE4CAA" w:rsidRPr="005E6B8A" w:rsidTr="005401F8">
        <w:trPr>
          <w:trHeight w:hRule="exact" w:val="73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线阵探头：成像频率范围：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4.0-12.0MHz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，基波成像和谐波成像均可变频，变频个数分别≥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</w:t>
            </w:r>
          </w:p>
        </w:tc>
      </w:tr>
      <w:tr w:rsidR="00AE4CAA" w:rsidRPr="005E6B8A" w:rsidTr="005401F8">
        <w:trPr>
          <w:trHeight w:hRule="exact" w:val="71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50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相控阵探头：成像频率范围：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1.5-4.0MHz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，基波成像和谐波成像均可变频，变频个数分别≥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</w:t>
            </w:r>
          </w:p>
        </w:tc>
      </w:tr>
      <w:tr w:rsidR="00AE4CAA" w:rsidRPr="005E6B8A" w:rsidTr="005401F8">
        <w:trPr>
          <w:trHeight w:hRule="exact" w:val="113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7" w:line="260" w:lineRule="exact"/>
              <w:rPr>
                <w:sz w:val="26"/>
                <w:szCs w:val="26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有探头均为超宽频带技术，同时支持超宽频带基波和谐波成像，明显提高穿透性和全场图像的空间分辨率、对比分辨率和细微分辨率。一把探头同时实现多个探头的检查要求，更全面覆盖各种检查需求，而不需要频繁切换探头。</w:t>
            </w:r>
          </w:p>
          <w:p w:rsidR="00AE4CAA" w:rsidRPr="005E6B8A" w:rsidRDefault="00AE4CAA" w:rsidP="005E6B8A">
            <w:pPr>
              <w:pStyle w:val="TableParagraph"/>
              <w:spacing w:before="10" w:line="316" w:lineRule="auto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</w:p>
        </w:tc>
      </w:tr>
      <w:tr w:rsidR="00AE4CAA" w:rsidRPr="005E6B8A" w:rsidTr="005401F8">
        <w:trPr>
          <w:trHeight w:hRule="exact" w:val="60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ind w:left="103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5.2.</w:t>
              </w:r>
              <w:r w:rsidRPr="005E6B8A">
                <w:rPr>
                  <w:rFonts w:ascii="宋体" w:hAnsi="宋体" w:cs="宋体"/>
                  <w:sz w:val="24"/>
                  <w:szCs w:val="24"/>
                  <w:lang w:eastAsia="zh-CN"/>
                </w:rPr>
                <w:t>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10" w:line="316" w:lineRule="auto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线阵探头支持剪切波弹性成像及造影功能</w:t>
            </w:r>
          </w:p>
        </w:tc>
      </w:tr>
      <w:tr w:rsidR="00AE4CAA" w:rsidRPr="005E6B8A" w:rsidTr="005401F8">
        <w:trPr>
          <w:trHeight w:hRule="exact" w:val="489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5.3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二维灰阶显像主要参数：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数字化处理通道≥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67000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，系统动态范围≥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200dB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发射声束聚焦：发射≥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8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段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扫描线：每帧线密度≥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512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超声线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回放重现：灰阶图像回放≥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5000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幅，回放速度可调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TGC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调节：≥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8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级分段调节。支持对冻结状态和存储、回放状态的图像进行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TGC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调节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最大显示深度≥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30cm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空间分辨率：符合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GB10152-1997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国家标准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5.3.8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超高清数字图像放大功能，全原始数据采集，≥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300%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放大条件下，无任何像素损失和图像变形，同时支持局部放大和整体放大。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5.4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频谱多普勒：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方式：脉冲波多普勒：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PWD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显示方式：</w:t>
            </w:r>
            <w:r w:rsidRPr="005E6B8A">
              <w:rPr>
                <w:rFonts w:ascii="宋体" w:hAnsi="宋体" w:cs="宋体"/>
                <w:sz w:val="24"/>
                <w:szCs w:val="24"/>
              </w:rPr>
              <w:t xml:space="preserve"> B/D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5E6B8A">
              <w:rPr>
                <w:rFonts w:ascii="宋体" w:hAnsi="宋体" w:cs="宋体"/>
                <w:sz w:val="24"/>
                <w:szCs w:val="24"/>
              </w:rPr>
              <w:t>B/C/D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5E6B8A"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频谱显示具有实时自动包络、智能化显示、测量功能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PW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成像优化技术，提供清晰频谱图像，并支持冻结状态下或存储回放下调节频谱增益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电影回放时间：≥</w:t>
            </w:r>
            <w:r w:rsidRPr="005E6B8A">
              <w:rPr>
                <w:rFonts w:ascii="宋体" w:hAnsi="宋体" w:cs="宋体"/>
                <w:sz w:val="24"/>
                <w:szCs w:val="24"/>
              </w:rPr>
              <w:t>30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秒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零位移动：≥</w:t>
            </w:r>
            <w:r w:rsidRPr="005E6B8A">
              <w:rPr>
                <w:rFonts w:ascii="宋体" w:hAnsi="宋体" w:cs="宋体"/>
                <w:sz w:val="24"/>
                <w:szCs w:val="24"/>
              </w:rPr>
              <w:t>8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</w:tr>
      <w:tr w:rsidR="00AE4CAA" w:rsidRPr="005E6B8A" w:rsidTr="005401F8">
        <w:trPr>
          <w:trHeight w:hRule="exact" w:val="64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  <w:r w:rsidRPr="005E6B8A">
              <w:rPr>
                <w:rFonts w:ascii="宋体" w:hAnsi="宋体" w:cs="宋体"/>
                <w:b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取样宽度及位置范围：宽度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1.0mm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至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20mm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；分级可调（附图说明）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5.4.8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滤波器：高</w:t>
            </w:r>
            <w:r w:rsidRPr="005E6B8A">
              <w:rPr>
                <w:rFonts w:ascii="宋体" w:cs="宋体"/>
                <w:sz w:val="24"/>
                <w:szCs w:val="24"/>
                <w:lang w:eastAsia="zh-CN"/>
              </w:rPr>
              <w:t>\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中</w:t>
            </w:r>
            <w:r w:rsidRPr="005E6B8A">
              <w:rPr>
                <w:rFonts w:ascii="宋体" w:cs="宋体"/>
                <w:sz w:val="24"/>
                <w:szCs w:val="24"/>
                <w:lang w:eastAsia="zh-CN"/>
              </w:rPr>
              <w:t>\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低三种，分级选择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5.4.9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所有线阵、凸阵探头均支持高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PRF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频谱多普勒模式，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PRF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28000Hz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5.4.10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显示控制：反转显示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(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左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右；上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下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)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、零移位、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B—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刷新、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D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扩展、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B/D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扩展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5.5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彩色多普勒：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显示方式：能量显示、速度显示、二维图像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频谱多普勒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/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彩色血流成像三同步显示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彩色增强功能：能量图，方向性能量多普勒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二维和彩色频谱多普勒可独立变频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显示位置调整：线阵扫描感兴趣的图像范围：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-20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°～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+20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°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5.5.5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显示控制：零位移动分级可调、二维与彩色比较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5.5.6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彩色多普勒与灰阶成像可自动独立改变聚焦位置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5.5.7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线阵探头彩色多普勒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PRF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29400Hz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5.6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3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超声造影成像模式：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5.7.1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支持腹部、血管探头。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5.7.2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造影剂谐波双幅显示和单幅显示可选；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5.7.3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造影剂成像连续存储时间最多可达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5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分钟；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E6B8A">
                <w:rPr>
                  <w:rFonts w:ascii="宋体" w:hAnsi="宋体" w:cs="宋体"/>
                  <w:sz w:val="24"/>
                  <w:szCs w:val="24"/>
                </w:rPr>
                <w:t>5.7.4</w:t>
              </w:r>
            </w:smartTag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微血管成像模式，具有显示细微血管网的造影剂灌注功能；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pStyle w:val="TableParagraph"/>
              <w:spacing w:before="52"/>
              <w:ind w:left="100"/>
              <w:jc w:val="both"/>
            </w:pPr>
            <w:r w:rsidRPr="005E6B8A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>6.0</w:t>
            </w:r>
          </w:p>
        </w:tc>
        <w:tc>
          <w:tcPr>
            <w:tcW w:w="8558" w:type="dxa"/>
            <w:gridSpan w:val="3"/>
            <w:vAlign w:val="center"/>
          </w:tcPr>
          <w:p w:rsidR="00AE4CAA" w:rsidRPr="005E6B8A" w:rsidRDefault="00AE4CAA" w:rsidP="005401F8">
            <w:pPr>
              <w:pStyle w:val="TableParagraph"/>
              <w:spacing w:line="293" w:lineRule="exact"/>
              <w:ind w:firstLineChars="100" w:firstLine="240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  <w:lang w:eastAsia="zh-CN"/>
              </w:rPr>
              <w:t>超声功率输出调节：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B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PWD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、彩色多普勒输出功率可视可调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93"/>
              <w:jc w:val="both"/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六</w:t>
            </w:r>
          </w:p>
        </w:tc>
        <w:tc>
          <w:tcPr>
            <w:tcW w:w="9232" w:type="dxa"/>
            <w:gridSpan w:val="4"/>
            <w:vAlign w:val="center"/>
          </w:tcPr>
          <w:p w:rsidR="00AE4CAA" w:rsidRPr="005E6B8A" w:rsidRDefault="00AE4CAA" w:rsidP="005E6B8A">
            <w:pPr>
              <w:pStyle w:val="TableParagraph"/>
              <w:spacing w:line="293" w:lineRule="exact"/>
              <w:ind w:left="100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Hiragino Sans GB W6" w:eastAsia="Hiragino Sans GB W6" w:hAnsi="Hiragino Sans GB W6" w:cs="Hiragino Sans GB W6" w:hint="eastAsia"/>
                <w:sz w:val="24"/>
                <w:szCs w:val="24"/>
              </w:rPr>
              <w:t>商务条款：</w:t>
            </w:r>
          </w:p>
        </w:tc>
      </w:tr>
      <w:tr w:rsidR="00AE4CAA" w:rsidRPr="005E6B8A" w:rsidTr="005401F8">
        <w:trPr>
          <w:trHeight w:hRule="exact" w:val="111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6.1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免费提供超声专用工作站一套，包含电脑、打印机及工作站软件等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before="1" w:line="190" w:lineRule="exact"/>
              <w:rPr>
                <w:sz w:val="19"/>
                <w:szCs w:val="19"/>
                <w:lang w:eastAsia="zh-CN"/>
              </w:rPr>
            </w:pPr>
          </w:p>
          <w:p w:rsidR="00AE4CAA" w:rsidRPr="005E6B8A" w:rsidRDefault="00AE4CAA" w:rsidP="005E6B8A">
            <w:pPr>
              <w:pStyle w:val="TableParagraph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6.2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安装验收标准：符合我国国家有关技术规范和技术标准，应与产品原始样本技术资料及标书技术文件一致；</w:t>
            </w:r>
          </w:p>
        </w:tc>
      </w:tr>
      <w:tr w:rsidR="00AE4CAA" w:rsidRPr="005E6B8A" w:rsidTr="005401F8">
        <w:trPr>
          <w:trHeight w:hRule="exact" w:val="442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6.3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安装完成时间：接到医院通知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7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天内全部安装调试完成；</w:t>
            </w:r>
          </w:p>
        </w:tc>
      </w:tr>
      <w:tr w:rsidR="00AE4CAA" w:rsidRPr="005E6B8A" w:rsidTr="005401F8">
        <w:trPr>
          <w:trHeight w:hRule="exact" w:val="56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6.4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设备验收合格后，免费保修≥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1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年。</w:t>
            </w:r>
            <w:r w:rsidRPr="005E6B8A">
              <w:rPr>
                <w:rFonts w:ascii="宋体" w:hAnsi="宋体" w:cs="宋体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要求原厂或原厂授权维修服务机构承诺；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6.5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请详细提供产品的配置清单（硬件及软件</w:t>
            </w:r>
            <w:r w:rsidRPr="005E6B8A">
              <w:rPr>
                <w:rFonts w:ascii="宋体" w:hAnsi="宋体" w:cs="宋体" w:hint="eastAsia"/>
                <w:spacing w:val="-120"/>
                <w:sz w:val="24"/>
                <w:szCs w:val="24"/>
                <w:lang w:eastAsia="zh-CN"/>
              </w:rPr>
              <w:t>）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6.6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请详细提供配件清单及价格；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6.7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维修响应时间≤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24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小时；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6.8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交</w:t>
            </w:r>
            <w:r w:rsidRPr="005E6B8A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货</w:t>
            </w:r>
            <w:r w:rsidRPr="005E6B8A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期：</w:t>
            </w:r>
            <w:r w:rsidRPr="005E6B8A">
              <w:rPr>
                <w:rFonts w:ascii="宋体" w:hAnsi="宋体" w:cs="宋体"/>
                <w:sz w:val="24"/>
                <w:szCs w:val="24"/>
              </w:rPr>
              <w:t>2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6.9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</w:rPr>
              <w:t>附英文原版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</w:rPr>
              <w:t>DATA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</w:rPr>
              <w:t>表；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11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6.10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277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提供用户操作手册及维修手册（中，英文各一套</w:t>
            </w:r>
            <w:r w:rsidRPr="005E6B8A">
              <w:rPr>
                <w:rFonts w:ascii="宋体" w:hAnsi="宋体" w:cs="宋体" w:hint="eastAsia"/>
                <w:spacing w:val="-120"/>
                <w:sz w:val="24"/>
                <w:szCs w:val="24"/>
                <w:lang w:eastAsia="zh-CN"/>
              </w:rPr>
              <w:t>）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50" w:lineRule="exact"/>
              <w:ind w:left="103"/>
              <w:rPr>
                <w:rFonts w:ascii="宋体" w:hAnsi="宋体" w:cs="宋体"/>
                <w:sz w:val="24"/>
                <w:szCs w:val="24"/>
              </w:rPr>
            </w:pPr>
            <w:r w:rsidRPr="005E6B8A">
              <w:rPr>
                <w:rFonts w:ascii="宋体" w:hAnsi="宋体" w:cs="宋体"/>
                <w:sz w:val="24"/>
                <w:szCs w:val="24"/>
              </w:rPr>
              <w:t>6.11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6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必须提供医疗器械注册证盖章复印件，提供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2015</w:t>
            </w:r>
            <w:r w:rsidRPr="005E6B8A">
              <w:rPr>
                <w:rFonts w:ascii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年以后注册产品；</w:t>
            </w:r>
          </w:p>
        </w:tc>
      </w:tr>
      <w:tr w:rsidR="00AE4CAA" w:rsidRPr="005E6B8A" w:rsidTr="005401F8">
        <w:trPr>
          <w:trHeight w:hRule="exact" w:val="617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  <w:r w:rsidRPr="005E6B8A">
              <w:rPr>
                <w:lang w:eastAsia="zh-CN"/>
              </w:rPr>
              <w:t>*</w:t>
            </w:r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50" w:lineRule="exact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6.12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6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培训要求：免费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提供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两人次各三个月的国内三甲医院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进修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学习，具体医院由使用方进行选择</w:t>
            </w: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；</w:t>
            </w:r>
          </w:p>
        </w:tc>
      </w:tr>
      <w:tr w:rsidR="00AE4CAA" w:rsidRPr="005E6B8A" w:rsidTr="005401F8">
        <w:trPr>
          <w:trHeight w:hRule="exact" w:val="454"/>
        </w:trPr>
        <w:tc>
          <w:tcPr>
            <w:tcW w:w="69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</w:p>
        </w:tc>
        <w:tc>
          <w:tcPr>
            <w:tcW w:w="674" w:type="dxa"/>
            <w:vAlign w:val="center"/>
          </w:tcPr>
          <w:p w:rsidR="00AE4CAA" w:rsidRPr="005E6B8A" w:rsidRDefault="00AE4CAA" w:rsidP="005E6B8A">
            <w:pPr>
              <w:jc w:val="both"/>
              <w:rPr>
                <w:lang w:eastAsia="zh-CN"/>
              </w:rPr>
            </w:pPr>
            <w:r w:rsidRPr="005E6B8A">
              <w:rPr>
                <w:lang w:eastAsia="zh-CN"/>
              </w:rPr>
              <w:t>*</w:t>
            </w:r>
            <w:bookmarkStart w:id="0" w:name="_GoBack"/>
            <w:bookmarkEnd w:id="0"/>
          </w:p>
        </w:tc>
        <w:tc>
          <w:tcPr>
            <w:tcW w:w="1171" w:type="dxa"/>
            <w:gridSpan w:val="2"/>
            <w:vAlign w:val="center"/>
          </w:tcPr>
          <w:p w:rsidR="00AE4CAA" w:rsidRPr="005E6B8A" w:rsidRDefault="00AE4CAA" w:rsidP="005E6B8A">
            <w:pPr>
              <w:pStyle w:val="TableParagraph"/>
              <w:spacing w:line="350" w:lineRule="exact"/>
              <w:ind w:left="103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/>
                <w:sz w:val="24"/>
                <w:szCs w:val="24"/>
                <w:lang w:eastAsia="zh-CN"/>
              </w:rPr>
              <w:t>6.13</w:t>
            </w:r>
          </w:p>
        </w:tc>
        <w:tc>
          <w:tcPr>
            <w:tcW w:w="7387" w:type="dxa"/>
            <w:vAlign w:val="center"/>
          </w:tcPr>
          <w:p w:rsidR="00AE4CAA" w:rsidRPr="005E6B8A" w:rsidRDefault="00AE4CAA" w:rsidP="005E6B8A">
            <w:pPr>
              <w:pStyle w:val="TableParagraph"/>
              <w:spacing w:line="316" w:lineRule="exact"/>
              <w:jc w:val="both"/>
              <w:rPr>
                <w:rFonts w:ascii="宋体" w:cs="宋体"/>
                <w:sz w:val="24"/>
                <w:szCs w:val="24"/>
                <w:lang w:eastAsia="zh-CN"/>
              </w:rPr>
            </w:pPr>
            <w:r w:rsidRPr="005E6B8A">
              <w:rPr>
                <w:rFonts w:ascii="宋体" w:hAnsi="宋体" w:cs="宋体" w:hint="eastAsia"/>
                <w:sz w:val="24"/>
                <w:szCs w:val="24"/>
                <w:lang w:eastAsia="zh-CN"/>
              </w:rPr>
              <w:t>投标企业必须同意回收院方已报废彩超一台。</w:t>
            </w:r>
          </w:p>
        </w:tc>
      </w:tr>
    </w:tbl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rPr>
          <w:lang w:eastAsia="zh-CN"/>
        </w:rPr>
      </w:pPr>
    </w:p>
    <w:p w:rsidR="00AE4CAA" w:rsidRDefault="00AE4CAA">
      <w:pPr>
        <w:jc w:val="both"/>
        <w:rPr>
          <w:rFonts w:ascii="宋体" w:cs="宋体"/>
          <w:sz w:val="24"/>
          <w:szCs w:val="24"/>
          <w:lang w:eastAsia="zh-CN"/>
        </w:rPr>
      </w:pPr>
    </w:p>
    <w:sectPr w:rsidR="00AE4CAA" w:rsidSect="004330E6">
      <w:pgSz w:w="11906" w:h="16838"/>
      <w:pgMar w:top="1247" w:right="1134" w:bottom="1247" w:left="1134" w:header="851" w:footer="992" w:gutter="0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ragino Sans GB W6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5A154F"/>
    <w:rsid w:val="000655B3"/>
    <w:rsid w:val="000B5B83"/>
    <w:rsid w:val="001D78EF"/>
    <w:rsid w:val="002371B6"/>
    <w:rsid w:val="004330E6"/>
    <w:rsid w:val="005401F8"/>
    <w:rsid w:val="005E6B8A"/>
    <w:rsid w:val="006B6DFC"/>
    <w:rsid w:val="00894E34"/>
    <w:rsid w:val="00A858DE"/>
    <w:rsid w:val="00AE4CAA"/>
    <w:rsid w:val="00E66F65"/>
    <w:rsid w:val="00E937B6"/>
    <w:rsid w:val="00EA61B4"/>
    <w:rsid w:val="00EF7FB7"/>
    <w:rsid w:val="03797C40"/>
    <w:rsid w:val="11433AE4"/>
    <w:rsid w:val="13813515"/>
    <w:rsid w:val="16E7621C"/>
    <w:rsid w:val="1B0F39C9"/>
    <w:rsid w:val="1B88473E"/>
    <w:rsid w:val="21A5429D"/>
    <w:rsid w:val="25CF5E94"/>
    <w:rsid w:val="326612FF"/>
    <w:rsid w:val="32AA427F"/>
    <w:rsid w:val="37341593"/>
    <w:rsid w:val="3B0C5DC6"/>
    <w:rsid w:val="3C3872B6"/>
    <w:rsid w:val="3DD80AE0"/>
    <w:rsid w:val="51757B03"/>
    <w:rsid w:val="54AE015F"/>
    <w:rsid w:val="5D210C33"/>
    <w:rsid w:val="63156C24"/>
    <w:rsid w:val="65672E70"/>
    <w:rsid w:val="699802BA"/>
    <w:rsid w:val="6CF66507"/>
    <w:rsid w:val="755A154F"/>
    <w:rsid w:val="75C16422"/>
    <w:rsid w:val="7A4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330E6"/>
    <w:pPr>
      <w:widowControl w:val="0"/>
    </w:pPr>
    <w:rPr>
      <w:rFonts w:ascii="Calibri" w:hAnsi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30E6"/>
    <w:pPr>
      <w:ind w:left="138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6F65"/>
    <w:rPr>
      <w:rFonts w:ascii="Calibri" w:hAnsi="Calibri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330E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F65"/>
    <w:rPr>
      <w:rFonts w:ascii="Calibri" w:hAnsi="Calibri" w:cs="Times New Roman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4330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6F65"/>
    <w:rPr>
      <w:rFonts w:ascii="Calibri" w:hAnsi="Calibri" w:cs="Times New Roman"/>
      <w:kern w:val="0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4330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43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830</Words>
  <Characters>4735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 User</cp:lastModifiedBy>
  <cp:revision>4</cp:revision>
  <cp:lastPrinted>2017-11-14T06:25:00Z</cp:lastPrinted>
  <dcterms:created xsi:type="dcterms:W3CDTF">2017-10-23T07:42:00Z</dcterms:created>
  <dcterms:modified xsi:type="dcterms:W3CDTF">2018-04-10T01:51:00Z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